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.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MB Arbeiten - Neubau Festhalle Saarwell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MB Arbeiten für den Neubau der Festhalle Saarwelli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